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EE0CB" w14:textId="77777777" w:rsidR="00A237BE" w:rsidRPr="00A237BE" w:rsidRDefault="00A237BE" w:rsidP="00A237B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237BE">
        <w:rPr>
          <w:rFonts w:ascii="Times New Roman" w:eastAsia="Times New Roman" w:hAnsi="Times New Roman" w:cs="Times New Roman"/>
          <w:b/>
          <w:bCs/>
          <w:sz w:val="27"/>
          <w:szCs w:val="27"/>
          <w:lang w:eastAsia="de-DE"/>
        </w:rPr>
        <w:t>Geschichte: Ein besonderer Familientag</w:t>
      </w:r>
    </w:p>
    <w:p w14:paraId="2D628165" w14:textId="77777777" w:rsidR="00A237BE" w:rsidRPr="00A237BE" w:rsidRDefault="00A237BE" w:rsidP="00A237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37BE">
        <w:rPr>
          <w:rFonts w:ascii="Times New Roman" w:eastAsia="Times New Roman" w:hAnsi="Times New Roman" w:cs="Times New Roman"/>
          <w:b/>
          <w:bCs/>
          <w:sz w:val="24"/>
          <w:szCs w:val="24"/>
          <w:lang w:eastAsia="de-DE"/>
        </w:rPr>
        <w:t>Ziel:</w:t>
      </w:r>
    </w:p>
    <w:p w14:paraId="370ADBA1" w14:textId="77777777" w:rsidR="00A237BE" w:rsidRPr="00A237BE" w:rsidRDefault="00A237BE" w:rsidP="00A237B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Förderung des Gemeinschaftsgefühls und der Wertschätzung für die Familie</w:t>
      </w:r>
    </w:p>
    <w:p w14:paraId="36988475" w14:textId="77777777" w:rsidR="00A237BE" w:rsidRPr="00A237BE" w:rsidRDefault="00A237BE" w:rsidP="00A237B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Anregung von Erinnerungen und Emotionen</w:t>
      </w:r>
    </w:p>
    <w:p w14:paraId="141E5599" w14:textId="77777777" w:rsidR="00A237BE" w:rsidRPr="00A237BE" w:rsidRDefault="00A237BE" w:rsidP="00A237B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Bereitstellung einer angenehmen und herzerwärmenden Leseerfahrung</w:t>
      </w:r>
    </w:p>
    <w:p w14:paraId="6AC680EE" w14:textId="77777777" w:rsidR="00A237BE" w:rsidRPr="00A237BE" w:rsidRDefault="00A237BE" w:rsidP="00A237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37BE">
        <w:rPr>
          <w:rFonts w:ascii="Times New Roman" w:eastAsia="Times New Roman" w:hAnsi="Times New Roman" w:cs="Times New Roman"/>
          <w:b/>
          <w:bCs/>
          <w:sz w:val="24"/>
          <w:szCs w:val="24"/>
          <w:lang w:eastAsia="de-DE"/>
        </w:rPr>
        <w:t>Vorbereitung:</w:t>
      </w:r>
    </w:p>
    <w:p w14:paraId="5C4D2D0F" w14:textId="77777777" w:rsidR="00A237BE" w:rsidRPr="00A237BE" w:rsidRDefault="00A237BE" w:rsidP="00A237B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Materialien bereitstellen:</w:t>
      </w:r>
    </w:p>
    <w:p w14:paraId="17C6895E" w14:textId="77777777" w:rsidR="00A237BE" w:rsidRPr="00A237BE" w:rsidRDefault="00A237BE" w:rsidP="00A237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Ausgedruckte oder handgeschriebene Kopien der Geschichte</w:t>
      </w:r>
    </w:p>
    <w:p w14:paraId="3690AAB9" w14:textId="77777777" w:rsidR="00A237BE" w:rsidRPr="00A237BE" w:rsidRDefault="00A237BE" w:rsidP="00A237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Bequeme Sitzmöglichkeiten für die Zuhörer</w:t>
      </w:r>
    </w:p>
    <w:p w14:paraId="66F2514C" w14:textId="77777777" w:rsidR="00A237BE" w:rsidRPr="00A237BE" w:rsidRDefault="00A237BE" w:rsidP="00A237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Optional: ein gemütlicher Raum mit warmer Beleuchtung</w:t>
      </w:r>
    </w:p>
    <w:p w14:paraId="7925C57F" w14:textId="77777777" w:rsidR="00A237BE" w:rsidRPr="00A237BE" w:rsidRDefault="00A237BE" w:rsidP="00A237B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Arbeitsplatz vorbereiten:</w:t>
      </w:r>
    </w:p>
    <w:p w14:paraId="391680C3" w14:textId="77777777" w:rsidR="00A237BE" w:rsidRPr="00A237BE" w:rsidRDefault="00A237BE" w:rsidP="00A237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Wählen Sie einen gut beleuchteten und ruhigen Raum.</w:t>
      </w:r>
    </w:p>
    <w:p w14:paraId="2F569AC6" w14:textId="77777777" w:rsidR="00A237BE" w:rsidRPr="00A237BE" w:rsidRDefault="00A237BE" w:rsidP="00A237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Stellen Sie die Stühle so auf, dass alle Teilnehmer bequem sitzen und gut hören können.</w:t>
      </w:r>
    </w:p>
    <w:p w14:paraId="287C60EB" w14:textId="77777777" w:rsidR="00A237BE" w:rsidRPr="00A237BE" w:rsidRDefault="00A237BE" w:rsidP="00A237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37BE">
        <w:rPr>
          <w:rFonts w:ascii="Times New Roman" w:eastAsia="Times New Roman" w:hAnsi="Times New Roman" w:cs="Times New Roman"/>
          <w:b/>
          <w:bCs/>
          <w:sz w:val="24"/>
          <w:szCs w:val="24"/>
          <w:lang w:eastAsia="de-DE"/>
        </w:rPr>
        <w:t>Durchführung:</w:t>
      </w:r>
    </w:p>
    <w:p w14:paraId="469ED9AF" w14:textId="77777777" w:rsidR="00A237BE" w:rsidRPr="00A237BE" w:rsidRDefault="00A237BE" w:rsidP="00A237B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Einführung:</w:t>
      </w:r>
    </w:p>
    <w:p w14:paraId="5711DEE5" w14:textId="77777777" w:rsidR="00A237BE" w:rsidRPr="00A237BE" w:rsidRDefault="00A237BE" w:rsidP="00A237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Begrüßen Sie die Teilnehmer herzlich und erklären Sie die heutige Aktivität des Geschichtenvorlesens.</w:t>
      </w:r>
    </w:p>
    <w:p w14:paraId="63A0EC9A" w14:textId="77777777" w:rsidR="00A237BE" w:rsidRPr="00A237BE" w:rsidRDefault="00A237BE" w:rsidP="00A237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Geben Sie einen kurzen Überblick über das Thema der Geschichte: Familie.</w:t>
      </w:r>
    </w:p>
    <w:p w14:paraId="2FA1C1FD" w14:textId="77777777" w:rsidR="00A237BE" w:rsidRPr="00A237BE" w:rsidRDefault="00A237BE" w:rsidP="00A237B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Vorlesen der Geschichte:</w:t>
      </w:r>
    </w:p>
    <w:p w14:paraId="6B9BCBEB" w14:textId="77777777" w:rsidR="00A237BE" w:rsidRPr="00A237BE" w:rsidRDefault="00A237BE" w:rsidP="00A237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Schritt 1:</w:t>
      </w:r>
      <w:r w:rsidRPr="00A237BE">
        <w:rPr>
          <w:rFonts w:ascii="Times New Roman" w:eastAsia="Times New Roman" w:hAnsi="Times New Roman" w:cs="Times New Roman"/>
          <w:sz w:val="24"/>
          <w:szCs w:val="24"/>
          <w:lang w:eastAsia="de-DE"/>
        </w:rPr>
        <w:t xml:space="preserve"> Setzen Sie sich bequem und stellen Sie sicher, dass alle Teilnehmer gut hören können.</w:t>
      </w:r>
    </w:p>
    <w:p w14:paraId="52EADB60" w14:textId="77777777" w:rsidR="00A237BE" w:rsidRPr="00A237BE" w:rsidRDefault="00A237BE" w:rsidP="00A237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Schritt 2:</w:t>
      </w:r>
      <w:r w:rsidRPr="00A237BE">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16EEC606" w14:textId="6A6C0BB3" w:rsidR="00A237BE" w:rsidRDefault="00A237BE" w:rsidP="00A237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Schritt 3:</w:t>
      </w:r>
      <w:r w:rsidRPr="00A237BE">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4E09B3F5" w14:textId="6549A75A" w:rsid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p>
    <w:p w14:paraId="55A6105E" w14:textId="5ECEDCD5" w:rsid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p>
    <w:p w14:paraId="40FACCCB" w14:textId="708F536C" w:rsid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p>
    <w:p w14:paraId="4580419B" w14:textId="6461BC63" w:rsid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p>
    <w:p w14:paraId="1484FD15" w14:textId="4CEDBD4F" w:rsid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p>
    <w:p w14:paraId="57845FC2" w14:textId="0C5A6A13" w:rsid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p>
    <w:p w14:paraId="03A41128" w14:textId="4832CC20" w:rsid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p>
    <w:p w14:paraId="5FCDC1FD" w14:textId="7397E2FF" w:rsid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p>
    <w:p w14:paraId="24EC338B" w14:textId="77777777" w:rsidR="00A237BE" w:rsidRP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p>
    <w:p w14:paraId="612F86FB" w14:textId="77777777" w:rsidR="00A237BE" w:rsidRPr="00A237BE" w:rsidRDefault="00A237BE" w:rsidP="00A237B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lastRenderedPageBreak/>
        <w:t>Geschichte: Ein besonderer Familientag</w:t>
      </w:r>
    </w:p>
    <w:p w14:paraId="775A2ADD" w14:textId="77777777" w:rsidR="00A237BE" w:rsidRPr="00A237BE" w:rsidRDefault="00A237BE" w:rsidP="00A237BE">
      <w:pPr>
        <w:spacing w:after="0"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pict w14:anchorId="0C8F0E96">
          <v:rect id="_x0000_i1025" style="width:0;height:1.5pt" o:hralign="center" o:hrstd="t" o:hr="t" fillcolor="#a0a0a0" stroked="f"/>
        </w:pict>
      </w:r>
    </w:p>
    <w:p w14:paraId="592B5EC3" w14:textId="77777777" w:rsidR="00A237BE" w:rsidRP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 xml:space="preserve">Es war ein sonniger Sonntagmorgen, als die Familie Bauer beschloss, einen besonderen Tag miteinander zu verbringen. </w:t>
      </w:r>
      <w:proofErr w:type="gramStart"/>
      <w:r w:rsidRPr="00A237BE">
        <w:rPr>
          <w:rFonts w:ascii="Times New Roman" w:eastAsia="Times New Roman" w:hAnsi="Times New Roman" w:cs="Times New Roman"/>
          <w:sz w:val="24"/>
          <w:szCs w:val="24"/>
          <w:lang w:eastAsia="de-DE"/>
        </w:rPr>
        <w:t>Die Bauers</w:t>
      </w:r>
      <w:proofErr w:type="gramEnd"/>
      <w:r w:rsidRPr="00A237BE">
        <w:rPr>
          <w:rFonts w:ascii="Times New Roman" w:eastAsia="Times New Roman" w:hAnsi="Times New Roman" w:cs="Times New Roman"/>
          <w:sz w:val="24"/>
          <w:szCs w:val="24"/>
          <w:lang w:eastAsia="de-DE"/>
        </w:rPr>
        <w:t xml:space="preserve"> waren eine große Familie mit drei Generationen, die alle unter einem Dach lebten. An diesem Tag wollten sie alle zusammen etwas Besonderes unternehmen, um ihre Bindungen zu stärken.</w:t>
      </w:r>
    </w:p>
    <w:p w14:paraId="6FDF500E" w14:textId="77777777" w:rsidR="00A237BE" w:rsidRP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Opa Hans, der Familienpatriarch, schlug vor, ein Picknick im nahegelegenen Wald zu machen. Alle stimmten begeistert zu und bald war die ganze Familie damit beschäftigt, Leckereien für das Picknick vorzubereiten. Die Kinder, Anna und Max, halfen ihrer Mutter Maria dabei, Sandwiches zu machen, während Vater Paul den großen Picknickkorb packte.</w:t>
      </w:r>
    </w:p>
    <w:p w14:paraId="650F1488" w14:textId="77777777" w:rsidR="00A237BE" w:rsidRP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Im Wald angekommen, fanden sie eine schöne Lichtung, die perfekt für ihr Picknick war. Sie breiteten die Decken aus und stellten die Speisen und Getränke auf. Die Kinder rannten sofort los, um die Umgebung zu erkunden, während die Erwachsenen sich entspannt unterhielten.</w:t>
      </w:r>
    </w:p>
    <w:p w14:paraId="0E939188" w14:textId="77777777" w:rsidR="00A237BE" w:rsidRP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Opa Hans erzählte Geschichten aus seiner Jugend und teilte Weisheiten und Erfahrungen, die er im Laufe der Jahre gesammelt hatte. Die Kinder lauschten aufmerksam und stellten viele Fragen. Oma Elsa, die für ihre köstlichen Backkünste bekannt war, hatte einen selbstgemachten Kuchen mitgebracht, der schnell verzehrt wurde.</w:t>
      </w:r>
    </w:p>
    <w:p w14:paraId="4E42C601" w14:textId="77777777" w:rsidR="00A237BE" w:rsidRP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Nach dem Essen spielten sie zusammen alte und neue Spiele. Sie lachten und hatten viel Spaß, während sie Federball spielten und zusammen sangen. Die Zeit verging wie im Flug, und bald neigte sich der Nachmittag dem Ende zu.</w:t>
      </w:r>
    </w:p>
    <w:p w14:paraId="72B2E5A8" w14:textId="77777777" w:rsidR="00A237BE" w:rsidRP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Bevor sie zurück nach Hause gingen, setzten sie sich alle im Kreis und teilten ihre Gedanken und Gefühle. Jeder erzählte, was ihm an diesem Tag am besten gefallen hatte und wie viel ihm die Familie bedeutete. Es war ein Moment der Verbundenheit und Dankbarkeit.</w:t>
      </w:r>
    </w:p>
    <w:p w14:paraId="5421614E" w14:textId="77777777" w:rsidR="00A237BE" w:rsidRP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Als sie den Wald verließen, war die Familie Bauer glücklicher und enger verbunden als je zuvor. Sie wussten, dass diese gemeinsamen Erlebnisse ihre Bindungen stärkten und dass sie sich immer aufeinander verlassen konnten.</w:t>
      </w:r>
    </w:p>
    <w:p w14:paraId="1F9ED02B" w14:textId="14822C59" w:rsidR="00A237BE" w:rsidRDefault="00A237BE" w:rsidP="00A237BE">
      <w:pPr>
        <w:spacing w:after="0"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pict w14:anchorId="672F4E62">
          <v:rect id="_x0000_i1026" style="width:0;height:1.5pt" o:hralign="center" o:hrstd="t" o:hr="t" fillcolor="#a0a0a0" stroked="f"/>
        </w:pict>
      </w:r>
    </w:p>
    <w:p w14:paraId="60EC056E" w14:textId="59994884" w:rsidR="00A237BE" w:rsidRDefault="00A237BE" w:rsidP="00A237BE">
      <w:pPr>
        <w:spacing w:after="0" w:line="240" w:lineRule="auto"/>
        <w:rPr>
          <w:rFonts w:ascii="Times New Roman" w:eastAsia="Times New Roman" w:hAnsi="Times New Roman" w:cs="Times New Roman"/>
          <w:sz w:val="24"/>
          <w:szCs w:val="24"/>
          <w:lang w:eastAsia="de-DE"/>
        </w:rPr>
      </w:pPr>
    </w:p>
    <w:p w14:paraId="687FDDF2" w14:textId="0C727FA2" w:rsidR="00A237BE" w:rsidRDefault="00A237BE" w:rsidP="00A237BE">
      <w:pPr>
        <w:spacing w:after="0" w:line="240" w:lineRule="auto"/>
        <w:rPr>
          <w:rFonts w:ascii="Times New Roman" w:eastAsia="Times New Roman" w:hAnsi="Times New Roman" w:cs="Times New Roman"/>
          <w:sz w:val="24"/>
          <w:szCs w:val="24"/>
          <w:lang w:eastAsia="de-DE"/>
        </w:rPr>
      </w:pPr>
    </w:p>
    <w:p w14:paraId="1F9720DA" w14:textId="03D40B1D" w:rsidR="00A237BE" w:rsidRDefault="00A237BE" w:rsidP="00A237BE">
      <w:pPr>
        <w:spacing w:after="0" w:line="240" w:lineRule="auto"/>
        <w:rPr>
          <w:rFonts w:ascii="Times New Roman" w:eastAsia="Times New Roman" w:hAnsi="Times New Roman" w:cs="Times New Roman"/>
          <w:sz w:val="24"/>
          <w:szCs w:val="24"/>
          <w:lang w:eastAsia="de-DE"/>
        </w:rPr>
      </w:pPr>
    </w:p>
    <w:p w14:paraId="78BB08AF" w14:textId="3A4927C5" w:rsidR="00A237BE" w:rsidRDefault="00A237BE" w:rsidP="00A237BE">
      <w:pPr>
        <w:spacing w:after="0" w:line="240" w:lineRule="auto"/>
        <w:rPr>
          <w:rFonts w:ascii="Times New Roman" w:eastAsia="Times New Roman" w:hAnsi="Times New Roman" w:cs="Times New Roman"/>
          <w:sz w:val="24"/>
          <w:szCs w:val="24"/>
          <w:lang w:eastAsia="de-DE"/>
        </w:rPr>
      </w:pPr>
    </w:p>
    <w:p w14:paraId="238796B2" w14:textId="23ACF43F" w:rsidR="00A237BE" w:rsidRDefault="00A237BE" w:rsidP="00A237BE">
      <w:pPr>
        <w:spacing w:after="0" w:line="240" w:lineRule="auto"/>
        <w:rPr>
          <w:rFonts w:ascii="Times New Roman" w:eastAsia="Times New Roman" w:hAnsi="Times New Roman" w:cs="Times New Roman"/>
          <w:sz w:val="24"/>
          <w:szCs w:val="24"/>
          <w:lang w:eastAsia="de-DE"/>
        </w:rPr>
      </w:pPr>
    </w:p>
    <w:p w14:paraId="3D22D699" w14:textId="7C8F90E2" w:rsidR="00A237BE" w:rsidRDefault="00A237BE" w:rsidP="00A237BE">
      <w:pPr>
        <w:spacing w:after="0" w:line="240" w:lineRule="auto"/>
        <w:rPr>
          <w:rFonts w:ascii="Times New Roman" w:eastAsia="Times New Roman" w:hAnsi="Times New Roman" w:cs="Times New Roman"/>
          <w:sz w:val="24"/>
          <w:szCs w:val="24"/>
          <w:lang w:eastAsia="de-DE"/>
        </w:rPr>
      </w:pPr>
    </w:p>
    <w:p w14:paraId="2AB61E1F" w14:textId="27AE5405" w:rsidR="00A237BE" w:rsidRDefault="00A237BE" w:rsidP="00A237BE">
      <w:pPr>
        <w:spacing w:after="0" w:line="240" w:lineRule="auto"/>
        <w:rPr>
          <w:rFonts w:ascii="Times New Roman" w:eastAsia="Times New Roman" w:hAnsi="Times New Roman" w:cs="Times New Roman"/>
          <w:sz w:val="24"/>
          <w:szCs w:val="24"/>
          <w:lang w:eastAsia="de-DE"/>
        </w:rPr>
      </w:pPr>
    </w:p>
    <w:p w14:paraId="65DA059A" w14:textId="7815D137" w:rsidR="00A237BE" w:rsidRDefault="00A237BE" w:rsidP="00A237BE">
      <w:pPr>
        <w:spacing w:after="0" w:line="240" w:lineRule="auto"/>
        <w:rPr>
          <w:rFonts w:ascii="Times New Roman" w:eastAsia="Times New Roman" w:hAnsi="Times New Roman" w:cs="Times New Roman"/>
          <w:sz w:val="24"/>
          <w:szCs w:val="24"/>
          <w:lang w:eastAsia="de-DE"/>
        </w:rPr>
      </w:pPr>
    </w:p>
    <w:p w14:paraId="780816E0" w14:textId="69627ECB" w:rsidR="00A237BE" w:rsidRDefault="00A237BE" w:rsidP="00A237BE">
      <w:pPr>
        <w:spacing w:after="0" w:line="240" w:lineRule="auto"/>
        <w:rPr>
          <w:rFonts w:ascii="Times New Roman" w:eastAsia="Times New Roman" w:hAnsi="Times New Roman" w:cs="Times New Roman"/>
          <w:sz w:val="24"/>
          <w:szCs w:val="24"/>
          <w:lang w:eastAsia="de-DE"/>
        </w:rPr>
      </w:pPr>
    </w:p>
    <w:p w14:paraId="02A70F7C" w14:textId="5E09C470" w:rsidR="00A237BE" w:rsidRDefault="00A237BE" w:rsidP="00A237BE">
      <w:pPr>
        <w:spacing w:after="0" w:line="240" w:lineRule="auto"/>
        <w:rPr>
          <w:rFonts w:ascii="Times New Roman" w:eastAsia="Times New Roman" w:hAnsi="Times New Roman" w:cs="Times New Roman"/>
          <w:sz w:val="24"/>
          <w:szCs w:val="24"/>
          <w:lang w:eastAsia="de-DE"/>
        </w:rPr>
      </w:pPr>
    </w:p>
    <w:p w14:paraId="37C1E5F7" w14:textId="24A00714" w:rsidR="00A237BE" w:rsidRDefault="00A237BE" w:rsidP="00A237BE">
      <w:pPr>
        <w:spacing w:after="0" w:line="240" w:lineRule="auto"/>
        <w:rPr>
          <w:rFonts w:ascii="Times New Roman" w:eastAsia="Times New Roman" w:hAnsi="Times New Roman" w:cs="Times New Roman"/>
          <w:sz w:val="24"/>
          <w:szCs w:val="24"/>
          <w:lang w:eastAsia="de-DE"/>
        </w:rPr>
      </w:pPr>
    </w:p>
    <w:p w14:paraId="2A3C55A5" w14:textId="67AE6A70" w:rsidR="00A237BE" w:rsidRDefault="00A237BE" w:rsidP="00A237BE">
      <w:pPr>
        <w:spacing w:after="0" w:line="240" w:lineRule="auto"/>
        <w:rPr>
          <w:rFonts w:ascii="Times New Roman" w:eastAsia="Times New Roman" w:hAnsi="Times New Roman" w:cs="Times New Roman"/>
          <w:sz w:val="24"/>
          <w:szCs w:val="24"/>
          <w:lang w:eastAsia="de-DE"/>
        </w:rPr>
      </w:pPr>
    </w:p>
    <w:p w14:paraId="2936402D" w14:textId="2148D0FF" w:rsidR="00A237BE" w:rsidRDefault="00A237BE" w:rsidP="00A237BE">
      <w:pPr>
        <w:spacing w:after="0" w:line="240" w:lineRule="auto"/>
        <w:rPr>
          <w:rFonts w:ascii="Times New Roman" w:eastAsia="Times New Roman" w:hAnsi="Times New Roman" w:cs="Times New Roman"/>
          <w:sz w:val="24"/>
          <w:szCs w:val="24"/>
          <w:lang w:eastAsia="de-DE"/>
        </w:rPr>
      </w:pPr>
    </w:p>
    <w:p w14:paraId="01868787" w14:textId="77777777" w:rsidR="00A237BE" w:rsidRPr="00A237BE" w:rsidRDefault="00A237BE" w:rsidP="00A237BE">
      <w:pPr>
        <w:spacing w:after="0" w:line="240" w:lineRule="auto"/>
        <w:rPr>
          <w:rFonts w:ascii="Times New Roman" w:eastAsia="Times New Roman" w:hAnsi="Times New Roman" w:cs="Times New Roman"/>
          <w:sz w:val="24"/>
          <w:szCs w:val="24"/>
          <w:lang w:eastAsia="de-DE"/>
        </w:rPr>
      </w:pPr>
    </w:p>
    <w:p w14:paraId="2AA4CB81" w14:textId="77777777" w:rsidR="00A237BE" w:rsidRPr="00A237BE" w:rsidRDefault="00A237BE" w:rsidP="00A237B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lastRenderedPageBreak/>
        <w:t>Reflexion und Austausch:</w:t>
      </w:r>
    </w:p>
    <w:p w14:paraId="0F1FCB17" w14:textId="77777777" w:rsidR="00A237BE" w:rsidRPr="00A237BE" w:rsidRDefault="00A237BE" w:rsidP="00A237B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Schritt 4:</w:t>
      </w:r>
      <w:r w:rsidRPr="00A237BE">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51BEDFCF" w14:textId="77777777" w:rsidR="00A237BE" w:rsidRPr="00A237BE" w:rsidRDefault="00A237BE" w:rsidP="00A237BE">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Fragen:</w:t>
      </w:r>
      <w:r w:rsidRPr="00A237BE">
        <w:rPr>
          <w:rFonts w:ascii="Times New Roman" w:eastAsia="Times New Roman" w:hAnsi="Times New Roman" w:cs="Times New Roman"/>
          <w:sz w:val="24"/>
          <w:szCs w:val="24"/>
          <w:lang w:eastAsia="de-DE"/>
        </w:rPr>
        <w:t xml:space="preserve"> Was hat Ihnen an der Geschichte besonders gefallen? Haben Sie ähnliche Erlebnisse oder besondere Familientage in Ihrem Leben gehabt?</w:t>
      </w:r>
    </w:p>
    <w:p w14:paraId="229CF9B8" w14:textId="77777777" w:rsidR="00A237BE" w:rsidRPr="00A237BE" w:rsidRDefault="00A237BE" w:rsidP="00A237B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Abschluss:</w:t>
      </w:r>
    </w:p>
    <w:p w14:paraId="7B24C26F" w14:textId="77777777" w:rsidR="00A237BE" w:rsidRPr="00A237BE" w:rsidRDefault="00A237BE" w:rsidP="00A237B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Schritt 5:</w:t>
      </w:r>
      <w:r w:rsidRPr="00A237BE">
        <w:rPr>
          <w:rFonts w:ascii="Times New Roman" w:eastAsia="Times New Roman" w:hAnsi="Times New Roman" w:cs="Times New Roman"/>
          <w:sz w:val="24"/>
          <w:szCs w:val="24"/>
          <w:lang w:eastAsia="de-DE"/>
        </w:rPr>
        <w:t xml:space="preserve"> Bedanken Sie sich bei den Teilnehmern fürs Zuhören und den Austausch.</w:t>
      </w:r>
    </w:p>
    <w:p w14:paraId="4C441E2D" w14:textId="77777777" w:rsidR="00A237BE" w:rsidRPr="00A237BE" w:rsidRDefault="00A237BE" w:rsidP="00A237B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Schritt 6:</w:t>
      </w:r>
      <w:r w:rsidRPr="00A237BE">
        <w:rPr>
          <w:rFonts w:ascii="Times New Roman" w:eastAsia="Times New Roman" w:hAnsi="Times New Roman" w:cs="Times New Roman"/>
          <w:sz w:val="24"/>
          <w:szCs w:val="24"/>
          <w:lang w:eastAsia="de-DE"/>
        </w:rPr>
        <w:t xml:space="preserve"> Schließen Sie die Aktivität mit einem Dankeswort oder einem kurzen Gebet ab.</w:t>
      </w:r>
    </w:p>
    <w:p w14:paraId="6C4675F1" w14:textId="77777777" w:rsidR="00A237BE" w:rsidRPr="00A237BE" w:rsidRDefault="00A237BE" w:rsidP="00A237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37BE">
        <w:rPr>
          <w:rFonts w:ascii="Times New Roman" w:eastAsia="Times New Roman" w:hAnsi="Times New Roman" w:cs="Times New Roman"/>
          <w:b/>
          <w:bCs/>
          <w:sz w:val="24"/>
          <w:szCs w:val="24"/>
          <w:lang w:eastAsia="de-DE"/>
        </w:rPr>
        <w:t>Nachbereitung:</w:t>
      </w:r>
    </w:p>
    <w:p w14:paraId="66279755" w14:textId="77777777" w:rsidR="00A237BE" w:rsidRPr="00A237BE" w:rsidRDefault="00A237BE" w:rsidP="00A237B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Aufräumen:</w:t>
      </w:r>
    </w:p>
    <w:p w14:paraId="17E59097" w14:textId="77777777" w:rsidR="00A237BE" w:rsidRPr="00A237BE" w:rsidRDefault="00A237BE" w:rsidP="00A237B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Räumen Sie den Raum auf und stellen Sie die Sitzmöglichkeiten wieder an ihren Platz.</w:t>
      </w:r>
    </w:p>
    <w:p w14:paraId="5CE8BC3B" w14:textId="77777777" w:rsidR="00A237BE" w:rsidRPr="00A237BE" w:rsidRDefault="00A237BE" w:rsidP="00A237B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Reflexion und Feedback:</w:t>
      </w:r>
    </w:p>
    <w:p w14:paraId="678A194B" w14:textId="77777777" w:rsidR="00A237BE" w:rsidRPr="00A237BE" w:rsidRDefault="00A237BE" w:rsidP="00A237B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37F947BC" w14:textId="77777777" w:rsidR="00A237BE" w:rsidRPr="00A237BE" w:rsidRDefault="00A237BE" w:rsidP="00A237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37BE">
        <w:rPr>
          <w:rFonts w:ascii="Times New Roman" w:eastAsia="Times New Roman" w:hAnsi="Times New Roman" w:cs="Times New Roman"/>
          <w:b/>
          <w:bCs/>
          <w:sz w:val="24"/>
          <w:szCs w:val="24"/>
          <w:lang w:eastAsia="de-DE"/>
        </w:rPr>
        <w:t>Durchführungstipps:</w:t>
      </w:r>
    </w:p>
    <w:p w14:paraId="7141C9F1" w14:textId="77777777" w:rsidR="00A237BE" w:rsidRPr="00A237BE" w:rsidRDefault="00A237BE" w:rsidP="00A237B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Klare Aussprache:</w:t>
      </w:r>
      <w:r w:rsidRPr="00A237BE">
        <w:rPr>
          <w:rFonts w:ascii="Times New Roman" w:eastAsia="Times New Roman" w:hAnsi="Times New Roman" w:cs="Times New Roman"/>
          <w:sz w:val="24"/>
          <w:szCs w:val="24"/>
          <w:lang w:eastAsia="de-DE"/>
        </w:rPr>
        <w:t xml:space="preserve"> Lesen Sie langsam und deutlich, damit alle Teilnehmer gut folgen können.</w:t>
      </w:r>
    </w:p>
    <w:p w14:paraId="03ED09CE" w14:textId="77777777" w:rsidR="00A237BE" w:rsidRPr="00A237BE" w:rsidRDefault="00A237BE" w:rsidP="00A237B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Emotionale Betonung:</w:t>
      </w:r>
      <w:r w:rsidRPr="00A237BE">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379DE300" w14:textId="77777777" w:rsidR="00A237BE" w:rsidRPr="00A237BE" w:rsidRDefault="00A237BE" w:rsidP="00A237B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b/>
          <w:bCs/>
          <w:sz w:val="24"/>
          <w:szCs w:val="24"/>
          <w:lang w:eastAsia="de-DE"/>
        </w:rPr>
        <w:t>Interaktion fördern:</w:t>
      </w:r>
      <w:r w:rsidRPr="00A237BE">
        <w:rPr>
          <w:rFonts w:ascii="Times New Roman" w:eastAsia="Times New Roman" w:hAnsi="Times New Roman" w:cs="Times New Roman"/>
          <w:sz w:val="24"/>
          <w:szCs w:val="24"/>
          <w:lang w:eastAsia="de-DE"/>
        </w:rPr>
        <w:t xml:space="preserve"> Ermutigen Sie die Teilnehmer, Fragen zu stellen und ihre eigenen Geschichten zu teilen.</w:t>
      </w:r>
    </w:p>
    <w:p w14:paraId="3F1A558F" w14:textId="77777777" w:rsidR="00A237BE" w:rsidRPr="00A237BE" w:rsidRDefault="00A237BE" w:rsidP="00A237BE">
      <w:pPr>
        <w:spacing w:before="100" w:beforeAutospacing="1" w:after="100" w:afterAutospacing="1" w:line="240" w:lineRule="auto"/>
        <w:rPr>
          <w:rFonts w:ascii="Times New Roman" w:eastAsia="Times New Roman" w:hAnsi="Times New Roman" w:cs="Times New Roman"/>
          <w:sz w:val="24"/>
          <w:szCs w:val="24"/>
          <w:lang w:eastAsia="de-DE"/>
        </w:rPr>
      </w:pPr>
      <w:r w:rsidRPr="00A237BE">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25C361EA" w14:textId="77777777" w:rsidR="008F5733" w:rsidRDefault="008F5733"/>
    <w:sectPr w:rsidR="008F573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CE9"/>
    <w:multiLevelType w:val="multilevel"/>
    <w:tmpl w:val="4CA6EE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B63EA"/>
    <w:multiLevelType w:val="multilevel"/>
    <w:tmpl w:val="CDC2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A736C1"/>
    <w:multiLevelType w:val="multilevel"/>
    <w:tmpl w:val="9926C5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EE5325"/>
    <w:multiLevelType w:val="multilevel"/>
    <w:tmpl w:val="FD38DB7C"/>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66E4F4B"/>
    <w:multiLevelType w:val="multilevel"/>
    <w:tmpl w:val="6A467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255D34"/>
    <w:multiLevelType w:val="multilevel"/>
    <w:tmpl w:val="C02287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733"/>
    <w:rsid w:val="008F5733"/>
    <w:rsid w:val="00A237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DE1F"/>
  <w15:chartTrackingRefBased/>
  <w15:docId w15:val="{1E3344C0-2E8F-4021-9F0A-41907A854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237B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237B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237B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237B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237B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237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62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610</Words>
  <Characters>3848</Characters>
  <Application>Microsoft Office Word</Application>
  <DocSecurity>0</DocSecurity>
  <Lines>32</Lines>
  <Paragraphs>8</Paragraphs>
  <ScaleCrop>false</ScaleCrop>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2024-06-30T15:20:00Z</dcterms:created>
  <dcterms:modified xsi:type="dcterms:W3CDTF">2024-06-30T15:21:00Z</dcterms:modified>
</cp:coreProperties>
</file>